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географии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Амур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5-6  </w:t>
      </w:r>
    </w:p>
    <w:p>
      <w:pPr>
        <w:ind w:left="0" w:right="0"/>
      </w:pPr>
      <w:r/>
    </w:p>
    <w:p>
      <w:pPr>
        <w:ind w:left="0" w:right="0"/>
      </w:pPr>
      <w:r/>
      <w:r>
        <w:t xml:space="preserve">5. 4 </w:t>
      </w:r>
    </w:p>
    <w:p>
      <w:pPr>
        <w:ind w:left="0" w:right="0"/>
      </w:pPr>
      <w:r/>
      <w:r>
        <w:t>6. 3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Гекла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321</w:t>
      </w:r>
    </w:p>
    <w:p>
      <w:pPr>
        <w:pStyle w:val="aa"/>
        <w:ind w:left="0" w:right="0"/>
      </w:pPr>
      <w:r/>
      <w:r>
        <w:t xml:space="preserve"> 9-12 </w:t>
      </w:r>
    </w:p>
    <w:p>
      <w:pPr>
        <w:ind w:left="0" w:right="0"/>
      </w:pPr>
      <w:r/>
    </w:p>
    <w:p>
      <w:pPr>
        <w:ind w:left="0" w:right="0"/>
      </w:pPr>
      <w:r/>
      <w:r>
        <w:t xml:space="preserve">9. 650; 660; 670; 680; 690 </w:t>
      </w:r>
    </w:p>
    <w:p>
      <w:pPr>
        <w:ind w:left="0" w:right="0"/>
      </w:pPr>
      <w:r/>
      <w:r>
        <w:t xml:space="preserve">10. З; запад; на запад; в западном </w:t>
      </w:r>
    </w:p>
    <w:p>
      <w:pPr>
        <w:ind w:left="0" w:right="0"/>
      </w:pPr>
      <w:r/>
      <w:r>
        <w:t>11. 4</w:t>
      </w:r>
    </w:p>
    <w:p>
      <w:pPr>
        <w:ind w:left="0" w:right="0"/>
      </w:pPr>
      <w:r/>
      <w:r>
        <w:t>12. В ответе говорится, что больше всего указанным требованиям отвечает</w:t>
        <w:br/>
      </w:r>
      <w:r>
        <w:t>1) участок 3.</w:t>
        <w:br/>
      </w:r>
      <w:r>
        <w:t>В обосновании приведены следующие доводы:</w:t>
        <w:br/>
      </w:r>
      <w:r>
        <w:t>2) участок расположен на ровной поверхности;</w:t>
        <w:br/>
      </w:r>
      <w:r>
        <w:t>3) на участке нет естественных препятствий для игры в футбол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16-17 </w:t>
      </w:r>
    </w:p>
    <w:p>
      <w:pPr>
        <w:ind w:left="0" w:right="0"/>
      </w:pPr>
      <w:r/>
    </w:p>
    <w:p>
      <w:pPr>
        <w:ind w:left="0" w:right="0"/>
      </w:pPr>
      <w:r/>
      <w:r>
        <w:t xml:space="preserve">16. 1 </w:t>
      </w:r>
    </w:p>
    <w:p>
      <w:pPr>
        <w:ind w:left="0" w:right="0"/>
      </w:pPr>
      <w:r/>
      <w:r>
        <w:t>17. 4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321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32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Япония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23-24 </w:t>
      </w:r>
    </w:p>
    <w:p>
      <w:pPr>
        <w:ind w:left="0" w:right="0"/>
      </w:pPr>
      <w:r/>
    </w:p>
    <w:p>
      <w:pPr>
        <w:ind w:left="0" w:right="0"/>
      </w:pPr>
      <w:r/>
      <w:r>
        <w:t xml:space="preserve">23. 2014 </w:t>
      </w:r>
    </w:p>
    <w:p>
      <w:pPr>
        <w:ind w:left="0" w:right="0"/>
      </w:pPr>
      <w:r/>
      <w:r>
        <w:t>24. 271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312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28-30 </w:t>
      </w:r>
    </w:p>
    <w:p>
      <w:pPr>
        <w:ind w:left="0" w:right="0"/>
      </w:pPr>
      <w:r/>
    </w:p>
    <w:p>
      <w:pPr>
        <w:ind w:left="0" w:right="0"/>
      </w:pPr>
      <w:r/>
      <w:r>
        <w:t>28. Австралия</w:t>
        <w:br/>
      </w:r>
      <w:r>
        <w:t>29. Экспедиция проводилась в антарктическом и субантарктическом климатических поясах, следовательно, воздушных масс будет две  — антарктическая и умеренная.</w:t>
        <w:br/>
      </w:r>
      <w:r>
        <w:t>30. В южном полушарии в это время лето: полярный день, нет сильных морозов и ветров. Условия для проведения экспедиции в этих широтах более благоприятные, чем зимой.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